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rFonts w:ascii="Calibri" w:hAnsi="Calibri"/>
          <w:b/>
          <w:color w:val="111827"/>
          <w:sz w:val="40"/>
        </w:rPr>
        <w:t>Jordan Patel</w:t>
      </w:r>
    </w:p>
    <w:p>
      <w:pPr>
        <w:spacing w:after="40"/>
        <w:jc w:val="center"/>
      </w:pPr>
      <w:r>
        <w:rPr>
          <w:rFonts w:ascii="Calibri" w:hAnsi="Calibri"/>
          <w:b/>
          <w:color w:val="4F46E5"/>
          <w:sz w:val="22"/>
        </w:rPr>
        <w:t>Software Engineer — Full-Stack (React · Node.js · Python)</w:t>
      </w:r>
    </w:p>
    <w:p>
      <w:pPr>
        <w:spacing w:after="80"/>
        <w:jc w:val="center"/>
      </w:pPr>
      <w:r>
        <w:rPr>
          <w:rFonts w:ascii="Calibri" w:hAnsi="Calibri"/>
          <w:b w:val="0"/>
          <w:color w:val="6B7280"/>
          <w:sz w:val="18"/>
        </w:rPr>
        <w:t>San Jose, CA  ·  jordan.patel@email.com  ·  (555) 012-3456  ·  linkedin.com/in/jordanpatel  ·  github.com/jordanpatel</w:t>
      </w:r>
    </w:p>
    <w:p>
      <w:pPr>
        <w:spacing w:before="160" w:after="40"/>
        <w:pBdr>
          <w:bottom w:val="single" w:sz="6" w:space="2" w:color="9CA3AF"/>
        </w:pBdr>
      </w:pPr>
      <w:r>
        <w:rPr>
          <w:rFonts w:ascii="Calibri" w:hAnsi="Calibri"/>
          <w:b/>
          <w:color w:val="6B7280"/>
          <w:sz w:val="18"/>
        </w:rPr>
        <w:t>SUMMARY</w:t>
      </w:r>
    </w:p>
    <w:p>
      <w:pPr>
        <w:spacing w:after="40"/>
      </w:pPr>
      <w:r>
        <w:rPr>
          <w:rFonts w:ascii="Calibri" w:hAnsi="Calibri"/>
          <w:b w:val="0"/>
          <w:color w:val="111827"/>
          <w:sz w:val="20"/>
        </w:rPr>
        <w:t>New-grad software engineer who ships. Built full-stack apps used by 2,000+ students and cut production API latency 40% during my internship. Looking to own features end to end on a product team.</w:t>
      </w:r>
    </w:p>
    <w:p>
      <w:pPr>
        <w:spacing w:before="160" w:after="40"/>
        <w:pBdr>
          <w:bottom w:val="single" w:sz="6" w:space="2" w:color="9CA3AF"/>
        </w:pBdr>
      </w:pPr>
      <w:r>
        <w:rPr>
          <w:rFonts w:ascii="Calibri" w:hAnsi="Calibri"/>
          <w:b/>
          <w:color w:val="6B7280"/>
          <w:sz w:val="18"/>
        </w:rPr>
        <w:t>EXPERIENCE</w:t>
      </w:r>
    </w:p>
    <w:p>
      <w:pPr>
        <w:spacing w:after="0"/>
      </w:pPr>
      <w:r>
        <w:rPr>
          <w:rFonts w:ascii="Calibri" w:hAnsi="Calibri"/>
          <w:b/>
          <w:color w:val="111827"/>
          <w:sz w:val="20"/>
        </w:rPr>
        <w:t>Software Engineering Intern, Brightwave</w:t>
      </w:r>
      <w:r>
        <w:rPr>
          <w:rFonts w:ascii="Calibri" w:hAnsi="Calibri"/>
          <w:b w:val="0"/>
          <w:color w:val="6B7280"/>
          <w:sz w:val="20"/>
        </w:rPr>
        <w:t xml:space="preserve">    Jun 2025 – Aug 2025</w:t>
      </w:r>
    </w:p>
    <w:p>
      <w:pPr>
        <w:spacing w:after="20"/>
      </w:pPr>
      <w:r>
        <w:rPr>
          <w:rFonts w:ascii="Calibri" w:hAnsi="Calibri"/>
          <w:b w:val="0"/>
          <w:color w:val="6B7280"/>
          <w:sz w:val="18"/>
        </w:rPr>
        <w:t>San Jose, CA</w:t>
      </w:r>
    </w:p>
    <w:p>
      <w:pPr>
        <w:pStyle w:val="ListBullet"/>
        <w:spacing w:after="20"/>
      </w:pPr>
      <w:r>
        <w:rPr>
          <w:rFonts w:ascii="Calibri" w:hAnsi="Calibri"/>
          <w:color w:val="111827"/>
          <w:sz w:val="20"/>
        </w:rPr>
        <w:t>Cut p95 API latency 40% (820ms → 490ms) by adding Redis caching and fixing an N+1 query on the reporting endpoint.</w:t>
      </w:r>
    </w:p>
    <w:p>
      <w:pPr>
        <w:pStyle w:val="ListBullet"/>
        <w:spacing w:after="20"/>
      </w:pPr>
      <w:r>
        <w:rPr>
          <w:rFonts w:ascii="Calibri" w:hAnsi="Calibri"/>
          <w:color w:val="111827"/>
          <w:sz w:val="20"/>
        </w:rPr>
        <w:t>Shipped a self-serve CSV export used by 1,200+ users in its first month, retiring a manual support workflow.</w:t>
      </w:r>
    </w:p>
    <w:p>
      <w:pPr>
        <w:pStyle w:val="ListBullet"/>
        <w:spacing w:after="20"/>
      </w:pPr>
      <w:r>
        <w:rPr>
          <w:rFonts w:ascii="Calibri" w:hAnsi="Calibri"/>
          <w:color w:val="111827"/>
          <w:sz w:val="20"/>
        </w:rPr>
        <w:t>Wrote 60+ integration tests, lifting backend coverage from 54% to 81% and catching 3 release-blocking bugs.</w:t>
      </w:r>
    </w:p>
    <w:p>
      <w:pPr>
        <w:spacing w:after="0" w:before="80"/>
      </w:pPr>
      <w:r>
        <w:rPr>
          <w:rFonts w:ascii="Calibri" w:hAnsi="Calibri"/>
          <w:b/>
          <w:color w:val="111827"/>
          <w:sz w:val="20"/>
        </w:rPr>
        <w:t>Undergraduate Research Assistant, State University ML Lab</w:t>
      </w:r>
      <w:r>
        <w:rPr>
          <w:rFonts w:ascii="Calibri" w:hAnsi="Calibri"/>
          <w:b w:val="0"/>
          <w:color w:val="6B7280"/>
          <w:sz w:val="20"/>
        </w:rPr>
        <w:t xml:space="preserve">    Jan 2024 – May 2025</w:t>
      </w:r>
    </w:p>
    <w:p>
      <w:pPr>
        <w:pStyle w:val="ListBullet"/>
        <w:spacing w:after="20"/>
      </w:pPr>
      <w:r>
        <w:rPr>
          <w:rFonts w:ascii="Calibri" w:hAnsi="Calibri"/>
          <w:color w:val="111827"/>
          <w:sz w:val="20"/>
        </w:rPr>
        <w:t>Built a labeling pipeline for 50k images, cutting prep time per experiment from 2 days to 3 hours.</w:t>
      </w:r>
    </w:p>
    <w:p>
      <w:pPr>
        <w:spacing w:before="160" w:after="40"/>
        <w:pBdr>
          <w:bottom w:val="single" w:sz="6" w:space="2" w:color="9CA3AF"/>
        </w:pBdr>
      </w:pPr>
      <w:r>
        <w:rPr>
          <w:rFonts w:ascii="Calibri" w:hAnsi="Calibri"/>
          <w:b/>
          <w:color w:val="6B7280"/>
          <w:sz w:val="18"/>
        </w:rPr>
        <w:t>PROJECTS</w:t>
      </w:r>
    </w:p>
    <w:p>
      <w:pPr>
        <w:spacing w:after="0"/>
      </w:pPr>
      <w:r>
        <w:rPr>
          <w:rFonts w:ascii="Calibri" w:hAnsi="Calibri"/>
          <w:b/>
          <w:color w:val="111827"/>
          <w:sz w:val="20"/>
        </w:rPr>
        <w:t>CampusSwap</w:t>
      </w:r>
      <w:r>
        <w:rPr>
          <w:rFonts w:ascii="Calibri" w:hAnsi="Calibri"/>
          <w:b w:val="0"/>
          <w:color w:val="6B7280"/>
          <w:sz w:val="20"/>
        </w:rPr>
        <w:t xml:space="preserve">  — React, Node.js, PostgreSQL, Stripe</w:t>
      </w:r>
    </w:p>
    <w:p>
      <w:pPr>
        <w:pStyle w:val="ListBullet"/>
        <w:spacing w:after="20"/>
      </w:pPr>
      <w:r>
        <w:rPr>
          <w:rFonts w:ascii="Calibri" w:hAnsi="Calibri"/>
          <w:color w:val="111827"/>
          <w:sz w:val="20"/>
        </w:rPr>
        <w:t>Student marketplace with 2,000+ signups in 3 months; built auth, Stripe payments, and real-time WebSocket chat.</w:t>
      </w:r>
    </w:p>
    <w:p>
      <w:pPr>
        <w:spacing w:after="0" w:before="60"/>
      </w:pPr>
      <w:r>
        <w:rPr>
          <w:rFonts w:ascii="Calibri" w:hAnsi="Calibri"/>
          <w:b/>
          <w:color w:val="111827"/>
          <w:sz w:val="20"/>
        </w:rPr>
        <w:t>GitPulse</w:t>
      </w:r>
      <w:r>
        <w:rPr>
          <w:rFonts w:ascii="Calibri" w:hAnsi="Calibri"/>
          <w:b w:val="0"/>
          <w:color w:val="6B7280"/>
          <w:sz w:val="20"/>
        </w:rPr>
        <w:t xml:space="preserve">  — Python</w:t>
      </w:r>
    </w:p>
    <w:p>
      <w:pPr>
        <w:pStyle w:val="ListBullet"/>
        <w:spacing w:after="20"/>
      </w:pPr>
      <w:r>
        <w:rPr>
          <w:rFonts w:ascii="Calibri" w:hAnsi="Calibri"/>
          <w:color w:val="111827"/>
          <w:sz w:val="20"/>
        </w:rPr>
        <w:t>CLI that turns a repo's git history into weekly digests; 300+ GitHub stars, published on PyPI.</w:t>
      </w:r>
    </w:p>
    <w:p>
      <w:pPr>
        <w:spacing w:before="160" w:after="40"/>
        <w:pBdr>
          <w:bottom w:val="single" w:sz="6" w:space="2" w:color="9CA3AF"/>
        </w:pBdr>
      </w:pPr>
      <w:r>
        <w:rPr>
          <w:rFonts w:ascii="Calibri" w:hAnsi="Calibri"/>
          <w:b/>
          <w:color w:val="6B7280"/>
          <w:sz w:val="18"/>
        </w:rPr>
        <w:t>SKILLS</w:t>
      </w:r>
    </w:p>
    <w:p>
      <w:pPr>
        <w:spacing w:after="20"/>
      </w:pPr>
      <w:r>
        <w:rPr>
          <w:rFonts w:ascii="Calibri" w:hAnsi="Calibri"/>
          <w:b/>
          <w:color w:val="111827"/>
          <w:sz w:val="20"/>
        </w:rPr>
        <w:t xml:space="preserve">Languages: </w:t>
      </w:r>
      <w:r>
        <w:rPr>
          <w:rFonts w:ascii="Calibri" w:hAnsi="Calibri"/>
          <w:b w:val="0"/>
          <w:color w:val="111827"/>
          <w:sz w:val="20"/>
        </w:rPr>
        <w:t>Python, JavaScript/TypeScript, Java, SQL</w:t>
      </w:r>
    </w:p>
    <w:p>
      <w:pPr>
        <w:spacing w:after="20"/>
      </w:pPr>
      <w:r>
        <w:rPr>
          <w:rFonts w:ascii="Calibri" w:hAnsi="Calibri"/>
          <w:b/>
          <w:color w:val="111827"/>
          <w:sz w:val="20"/>
        </w:rPr>
        <w:t xml:space="preserve">Frameworks: </w:t>
      </w:r>
      <w:r>
        <w:rPr>
          <w:rFonts w:ascii="Calibri" w:hAnsi="Calibri"/>
          <w:b w:val="0"/>
          <w:color w:val="111827"/>
          <w:sz w:val="20"/>
        </w:rPr>
        <w:t>React, Next.js, Node.js/Express, FastAPI</w:t>
      </w:r>
    </w:p>
    <w:p>
      <w:pPr>
        <w:spacing w:after="20"/>
      </w:pPr>
      <w:r>
        <w:rPr>
          <w:rFonts w:ascii="Calibri" w:hAnsi="Calibri"/>
          <w:b/>
          <w:color w:val="111827"/>
          <w:sz w:val="20"/>
        </w:rPr>
        <w:t xml:space="preserve">Tools: </w:t>
      </w:r>
      <w:r>
        <w:rPr>
          <w:rFonts w:ascii="Calibri" w:hAnsi="Calibri"/>
          <w:b w:val="0"/>
          <w:color w:val="111827"/>
          <w:sz w:val="20"/>
        </w:rPr>
        <w:t>Git, Docker, PostgreSQL, Redis, AWS (EC2, S3)</w:t>
      </w:r>
    </w:p>
    <w:p>
      <w:pPr>
        <w:spacing w:before="160" w:after="40"/>
        <w:pBdr>
          <w:bottom w:val="single" w:sz="6" w:space="2" w:color="9CA3AF"/>
        </w:pBdr>
      </w:pPr>
      <w:r>
        <w:rPr>
          <w:rFonts w:ascii="Calibri" w:hAnsi="Calibri"/>
          <w:b/>
          <w:color w:val="6B7280"/>
          <w:sz w:val="18"/>
        </w:rPr>
        <w:t>EDUCATION</w:t>
      </w:r>
    </w:p>
    <w:p>
      <w:pPr>
        <w:spacing w:after="0"/>
      </w:pPr>
      <w:r>
        <w:rPr>
          <w:rFonts w:ascii="Calibri" w:hAnsi="Calibri"/>
          <w:b/>
          <w:color w:val="111827"/>
          <w:sz w:val="20"/>
        </w:rPr>
        <w:t>B.S. Computer Science, State University</w:t>
      </w:r>
      <w:r>
        <w:rPr>
          <w:rFonts w:ascii="Calibri" w:hAnsi="Calibri"/>
          <w:b w:val="0"/>
          <w:color w:val="6B7280"/>
          <w:sz w:val="20"/>
        </w:rPr>
        <w:t xml:space="preserve">    Expected May 2026</w:t>
      </w:r>
    </w:p>
    <w:p>
      <w:pPr>
        <w:spacing w:after="40"/>
      </w:pPr>
      <w:r>
        <w:rPr>
          <w:rFonts w:ascii="Calibri" w:hAnsi="Calibri"/>
          <w:b w:val="0"/>
          <w:color w:val="111827"/>
          <w:sz w:val="18"/>
        </w:rPr>
        <w:t>GPA 3.7/4.0 · Coursework: Data Structures, Algorithms, Distributed Systems, Databases</w:t>
      </w:r>
    </w:p>
    <w:p>
      <w:pPr>
        <w:spacing w:after="0" w:before="200"/>
        <w:jc w:val="center"/>
      </w:pPr>
      <w:r>
        <w:rPr>
          <w:rFonts w:ascii="Calibri" w:hAnsi="Calibri"/>
          <w:b w:val="0"/>
          <w:color w:val="4F46E5"/>
          <w:sz w:val="16"/>
        </w:rPr>
        <w:t>Made with InterviewChamp.AI — create your own resume free at interviewchamp.ai/resumes</w:t>
      </w:r>
    </w:p>
    <w:sectPr w:rsidR="00FC693F" w:rsidRPr="0006063C" w:rsidSect="00034616">
      <w:footerReference w:type="default" r:id="rId9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B7280"/>
        <w:sz w:val="16"/>
      </w:rPr>
      <w:t>Free sample resume from InterviewChamp.AI  ·  Build your own at https://interviewchamp.ai/resumes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